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46E" w:rsidRPr="000A2743" w:rsidRDefault="00866EAD" w:rsidP="000A2743">
      <w:pPr>
        <w:autoSpaceDE w:val="0"/>
        <w:autoSpaceDN w:val="0"/>
        <w:adjustRightInd w:val="0"/>
        <w:spacing w:after="0" w:line="240" w:lineRule="auto"/>
        <w:jc w:val="right"/>
        <w:rPr>
          <w:rFonts w:ascii="Maiandra GD" w:hAnsi="Maiandra GD" w:cs="CIDFont+F1"/>
          <w:b/>
          <w:color w:val="404040"/>
          <w:sz w:val="56"/>
          <w:szCs w:val="24"/>
        </w:rPr>
      </w:pPr>
      <w:r w:rsidRPr="00866EAD">
        <w:rPr>
          <w:rFonts w:ascii="Maiandra GD" w:hAnsi="Maiandra GD" w:cs="CIDFont+F1"/>
          <w:noProof/>
          <w:color w:val="404040"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85pt;margin-top:-5.8pt;width:84pt;height:134.25pt;z-index:-251658752" wrapcoords="-193 0 -193 21479 21600 21479 21600 0 -193 0" stroked="f">
            <v:textbox>
              <w:txbxContent>
                <w:p w:rsidR="004E29B7" w:rsidRDefault="004E29B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818515" cy="1613535"/>
                        <wp:effectExtent l="19050" t="0" r="635" b="0"/>
                        <wp:docPr id="1" name="Image 0" descr="FT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TM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8515" cy="1613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4E29B7" w:rsidRPr="000A2743">
        <w:rPr>
          <w:rFonts w:ascii="Maiandra GD" w:hAnsi="Maiandra GD" w:cs="CIDFont+F1"/>
          <w:b/>
          <w:color w:val="404040"/>
          <w:sz w:val="56"/>
          <w:szCs w:val="24"/>
        </w:rPr>
        <w:t>Pétition</w:t>
      </w:r>
    </w:p>
    <w:p w:rsidR="000A2743" w:rsidRDefault="000A2743" w:rsidP="004E29B7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/>
          <w:b/>
          <w:sz w:val="28"/>
          <w:szCs w:val="28"/>
        </w:rPr>
      </w:pPr>
    </w:p>
    <w:p w:rsidR="000A2743" w:rsidRDefault="000A2743" w:rsidP="004E29B7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/>
          <w:b/>
          <w:sz w:val="28"/>
          <w:szCs w:val="28"/>
        </w:rPr>
      </w:pPr>
    </w:p>
    <w:p w:rsidR="000A2743" w:rsidRPr="000A2743" w:rsidRDefault="000A2743" w:rsidP="004E29B7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 w:cs="CIDFont+F1"/>
          <w:b/>
          <w:color w:val="404040"/>
          <w:sz w:val="96"/>
          <w:szCs w:val="24"/>
        </w:rPr>
      </w:pPr>
      <w:r w:rsidRPr="000A2743">
        <w:rPr>
          <w:rFonts w:ascii="Maiandra GD" w:hAnsi="Maiandra GD"/>
          <w:b/>
          <w:sz w:val="44"/>
          <w:szCs w:val="28"/>
        </w:rPr>
        <w:t>Il n’y a pas d’autres richesses que la vie</w:t>
      </w:r>
      <w:r>
        <w:rPr>
          <w:rFonts w:ascii="Maiandra GD" w:hAnsi="Maiandra GD"/>
          <w:b/>
          <w:sz w:val="44"/>
          <w:szCs w:val="28"/>
        </w:rPr>
        <w:t> !</w:t>
      </w:r>
    </w:p>
    <w:p w:rsidR="00514A3B" w:rsidRDefault="00514A3B" w:rsidP="004E29B7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CIDFont+F1"/>
          <w:color w:val="404040"/>
          <w:sz w:val="24"/>
          <w:szCs w:val="24"/>
        </w:rPr>
      </w:pPr>
    </w:p>
    <w:p w:rsidR="00514A3B" w:rsidRDefault="00514A3B" w:rsidP="004E29B7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CIDFont+F1"/>
          <w:color w:val="404040"/>
          <w:sz w:val="24"/>
          <w:szCs w:val="24"/>
        </w:rPr>
      </w:pPr>
    </w:p>
    <w:p w:rsidR="00514A3B" w:rsidRDefault="00514A3B" w:rsidP="004E29B7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CIDFont+F1"/>
          <w:color w:val="404040"/>
          <w:sz w:val="24"/>
          <w:szCs w:val="24"/>
        </w:rPr>
      </w:pPr>
    </w:p>
    <w:p w:rsidR="00514A3B" w:rsidRDefault="00514A3B" w:rsidP="004E29B7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CIDFont+F1"/>
          <w:color w:val="404040"/>
          <w:sz w:val="24"/>
          <w:szCs w:val="24"/>
        </w:rPr>
      </w:pPr>
    </w:p>
    <w:p w:rsidR="004E29B7" w:rsidRDefault="004E29B7" w:rsidP="0099496C">
      <w:pPr>
        <w:shd w:val="clear" w:color="auto" w:fill="FFFFFF"/>
        <w:spacing w:after="0" w:line="240" w:lineRule="auto"/>
        <w:ind w:right="100"/>
        <w:jc w:val="both"/>
        <w:textAlignment w:val="baseline"/>
        <w:rPr>
          <w:rFonts w:ascii="Maiandra GD" w:eastAsia="Times New Roman" w:hAnsi="Maiandra GD" w:cs="Times New Roman"/>
          <w:color w:val="333333"/>
          <w:sz w:val="24"/>
          <w:szCs w:val="24"/>
          <w:lang w:eastAsia="fr-FR"/>
        </w:rPr>
      </w:pPr>
      <w:r w:rsidRPr="008E670D">
        <w:rPr>
          <w:rFonts w:ascii="Maiandra GD" w:eastAsia="Times New Roman" w:hAnsi="Maiandra GD" w:cs="Times New Roman"/>
          <w:color w:val="333333"/>
          <w:sz w:val="24"/>
          <w:szCs w:val="24"/>
          <w:lang w:eastAsia="fr-FR"/>
        </w:rPr>
        <w:t xml:space="preserve">Monsieur le </w:t>
      </w:r>
      <w:r w:rsidR="00BA329E">
        <w:rPr>
          <w:rFonts w:ascii="Maiandra GD" w:eastAsia="Times New Roman" w:hAnsi="Maiandra GD" w:cs="Times New Roman"/>
          <w:color w:val="333333"/>
          <w:sz w:val="24"/>
          <w:szCs w:val="24"/>
          <w:lang w:eastAsia="fr-FR"/>
        </w:rPr>
        <w:t>Président</w:t>
      </w:r>
      <w:r w:rsidRPr="008E670D">
        <w:rPr>
          <w:rFonts w:ascii="Maiandra GD" w:eastAsia="Times New Roman" w:hAnsi="Maiandra GD" w:cs="Times New Roman"/>
          <w:color w:val="333333"/>
          <w:sz w:val="24"/>
          <w:szCs w:val="24"/>
          <w:lang w:eastAsia="fr-FR"/>
        </w:rPr>
        <w:t>,</w:t>
      </w:r>
    </w:p>
    <w:p w:rsidR="004E29B7" w:rsidRDefault="004E29B7" w:rsidP="0099496C">
      <w:pPr>
        <w:shd w:val="clear" w:color="auto" w:fill="FFFFFF"/>
        <w:spacing w:after="0" w:line="240" w:lineRule="auto"/>
        <w:ind w:right="100"/>
        <w:jc w:val="both"/>
        <w:textAlignment w:val="baseline"/>
        <w:rPr>
          <w:rFonts w:ascii="Maiandra GD" w:eastAsia="Times New Roman" w:hAnsi="Maiandra GD" w:cs="Times New Roman"/>
          <w:color w:val="333333"/>
          <w:sz w:val="24"/>
          <w:szCs w:val="24"/>
          <w:lang w:eastAsia="fr-FR"/>
        </w:rPr>
      </w:pPr>
      <w:r w:rsidRPr="008E670D">
        <w:rPr>
          <w:rFonts w:ascii="Maiandra GD" w:eastAsia="Times New Roman" w:hAnsi="Maiandra GD" w:cs="Times New Roman"/>
          <w:color w:val="333333"/>
          <w:sz w:val="24"/>
          <w:szCs w:val="24"/>
          <w:lang w:eastAsia="fr-FR"/>
        </w:rPr>
        <w:br/>
      </w:r>
      <w:r w:rsidR="00D74548">
        <w:rPr>
          <w:rFonts w:ascii="Maiandra GD" w:eastAsia="Times New Roman" w:hAnsi="Maiandra GD" w:cs="Times New Roman"/>
          <w:color w:val="333333"/>
          <w:sz w:val="24"/>
          <w:szCs w:val="24"/>
          <w:lang w:eastAsia="fr-FR"/>
        </w:rPr>
        <w:t>E</w:t>
      </w:r>
      <w:r w:rsidRPr="008E670D">
        <w:rPr>
          <w:rFonts w:ascii="Maiandra GD" w:eastAsia="Times New Roman" w:hAnsi="Maiandra GD" w:cs="Times New Roman"/>
          <w:color w:val="333333"/>
          <w:sz w:val="24"/>
          <w:szCs w:val="24"/>
          <w:lang w:eastAsia="fr-FR"/>
        </w:rPr>
        <w:t xml:space="preserve">n </w:t>
      </w:r>
      <w:r w:rsidRPr="002E470B">
        <w:rPr>
          <w:rFonts w:ascii="Maiandra GD" w:eastAsia="Times New Roman" w:hAnsi="Maiandra GD" w:cs="Times New Roman"/>
          <w:color w:val="333333"/>
          <w:sz w:val="24"/>
          <w:szCs w:val="24"/>
          <w:lang w:eastAsia="fr-FR"/>
        </w:rPr>
        <w:t>ma qualité de citoyen</w:t>
      </w:r>
      <w:r>
        <w:rPr>
          <w:rFonts w:ascii="Maiandra GD" w:eastAsia="Times New Roman" w:hAnsi="Maiandra GD" w:cs="Times New Roman"/>
          <w:color w:val="333333"/>
          <w:sz w:val="24"/>
          <w:szCs w:val="24"/>
          <w:lang w:eastAsia="fr-FR"/>
        </w:rPr>
        <w:t>-</w:t>
      </w:r>
      <w:r w:rsidRPr="002E470B">
        <w:rPr>
          <w:rFonts w:ascii="Maiandra GD" w:eastAsia="Times New Roman" w:hAnsi="Maiandra GD" w:cs="Times New Roman"/>
          <w:color w:val="333333"/>
          <w:sz w:val="24"/>
          <w:szCs w:val="24"/>
          <w:lang w:eastAsia="fr-FR"/>
        </w:rPr>
        <w:t xml:space="preserve">e </w:t>
      </w:r>
      <w:proofErr w:type="spellStart"/>
      <w:r w:rsidRPr="00D61A8C">
        <w:rPr>
          <w:rFonts w:ascii="Maiandra GD" w:eastAsia="Times New Roman" w:hAnsi="Maiandra GD" w:cs="Times New Roman"/>
          <w:color w:val="333333"/>
          <w:sz w:val="24"/>
          <w:szCs w:val="24"/>
          <w:lang w:eastAsia="fr-FR"/>
        </w:rPr>
        <w:t>français-e</w:t>
      </w:r>
      <w:proofErr w:type="spellEnd"/>
      <w:r w:rsidR="00D61A8C">
        <w:rPr>
          <w:rFonts w:ascii="Maiandra GD" w:eastAsia="Times New Roman" w:hAnsi="Maiandra GD" w:cs="Times New Roman"/>
          <w:color w:val="333333"/>
          <w:sz w:val="24"/>
          <w:szCs w:val="24"/>
          <w:lang w:eastAsia="fr-FR"/>
        </w:rPr>
        <w:t>,</w:t>
      </w:r>
      <w:r w:rsidRPr="002E470B">
        <w:rPr>
          <w:rFonts w:ascii="Maiandra GD" w:eastAsia="Times New Roman" w:hAnsi="Maiandra GD" w:cs="Times New Roman"/>
          <w:color w:val="333333"/>
          <w:sz w:val="24"/>
          <w:szCs w:val="24"/>
          <w:lang w:eastAsia="fr-FR"/>
        </w:rPr>
        <w:t xml:space="preserve"> je vous alerte sur un problème devenu majeur pour la sécurité sanitaire de notre Pays.</w:t>
      </w:r>
    </w:p>
    <w:p w:rsidR="004E29B7" w:rsidRPr="002E470B" w:rsidRDefault="004E29B7" w:rsidP="0099496C">
      <w:pPr>
        <w:shd w:val="clear" w:color="auto" w:fill="FFFFFF"/>
        <w:spacing w:after="0" w:line="240" w:lineRule="auto"/>
        <w:ind w:right="100"/>
        <w:jc w:val="both"/>
        <w:textAlignment w:val="baseline"/>
        <w:rPr>
          <w:rFonts w:ascii="Maiandra GD" w:eastAsia="Times New Roman" w:hAnsi="Maiandra GD" w:cs="Times New Roman"/>
          <w:color w:val="333333"/>
          <w:sz w:val="24"/>
          <w:szCs w:val="24"/>
          <w:lang w:eastAsia="fr-FR"/>
        </w:rPr>
      </w:pPr>
      <w:r w:rsidRPr="008E670D">
        <w:rPr>
          <w:rFonts w:ascii="Maiandra GD" w:eastAsia="Times New Roman" w:hAnsi="Maiandra GD" w:cs="Times New Roman"/>
          <w:color w:val="333333"/>
          <w:sz w:val="24"/>
          <w:szCs w:val="24"/>
          <w:lang w:eastAsia="fr-FR"/>
        </w:rPr>
        <w:br/>
        <w:t xml:space="preserve">Depuis quelques </w:t>
      </w:r>
      <w:r w:rsidRPr="002E470B">
        <w:rPr>
          <w:rFonts w:ascii="Maiandra GD" w:eastAsia="Times New Roman" w:hAnsi="Maiandra GD" w:cs="Times New Roman"/>
          <w:color w:val="333333"/>
          <w:sz w:val="24"/>
          <w:szCs w:val="24"/>
          <w:lang w:eastAsia="fr-FR"/>
        </w:rPr>
        <w:t>temps, l’actualité est dictée par le COVID</w:t>
      </w:r>
      <w:r>
        <w:rPr>
          <w:rFonts w:ascii="Maiandra GD" w:eastAsia="Times New Roman" w:hAnsi="Maiandra GD" w:cs="Times New Roman"/>
          <w:color w:val="333333"/>
          <w:sz w:val="24"/>
          <w:szCs w:val="24"/>
          <w:lang w:eastAsia="fr-FR"/>
        </w:rPr>
        <w:t>-</w:t>
      </w:r>
      <w:r w:rsidRPr="002E470B">
        <w:rPr>
          <w:rFonts w:ascii="Maiandra GD" w:eastAsia="Times New Roman" w:hAnsi="Maiandra GD" w:cs="Times New Roman"/>
          <w:color w:val="333333"/>
          <w:sz w:val="24"/>
          <w:szCs w:val="24"/>
          <w:lang w:eastAsia="fr-FR"/>
        </w:rPr>
        <w:t>19.</w:t>
      </w:r>
    </w:p>
    <w:p w:rsidR="004E29B7" w:rsidRPr="002E470B" w:rsidRDefault="004E29B7" w:rsidP="0099496C">
      <w:pPr>
        <w:shd w:val="clear" w:color="auto" w:fill="FFFFFF"/>
        <w:spacing w:after="0" w:line="240" w:lineRule="auto"/>
        <w:ind w:right="100"/>
        <w:jc w:val="both"/>
        <w:textAlignment w:val="baseline"/>
        <w:rPr>
          <w:rFonts w:ascii="Maiandra GD" w:eastAsia="Times New Roman" w:hAnsi="Maiandra GD" w:cs="Times New Roman"/>
          <w:color w:val="333333"/>
          <w:sz w:val="24"/>
          <w:szCs w:val="24"/>
          <w:lang w:eastAsia="fr-FR"/>
        </w:rPr>
      </w:pPr>
    </w:p>
    <w:p w:rsidR="004E29B7" w:rsidRPr="00D61A8C" w:rsidRDefault="004E29B7" w:rsidP="0099496C">
      <w:pPr>
        <w:shd w:val="clear" w:color="auto" w:fill="FFFFFF"/>
        <w:spacing w:after="0" w:line="240" w:lineRule="auto"/>
        <w:ind w:right="100"/>
        <w:jc w:val="both"/>
        <w:textAlignment w:val="baseline"/>
        <w:rPr>
          <w:rFonts w:ascii="Maiandra GD" w:eastAsia="Times New Roman" w:hAnsi="Maiandra GD" w:cs="Times New Roman"/>
          <w:color w:val="333333"/>
          <w:sz w:val="24"/>
          <w:szCs w:val="24"/>
          <w:lang w:eastAsia="fr-FR"/>
        </w:rPr>
      </w:pPr>
      <w:r w:rsidRPr="00D61A8C">
        <w:rPr>
          <w:rFonts w:ascii="Maiandra GD" w:eastAsia="Times New Roman" w:hAnsi="Maiandra GD" w:cs="Times New Roman"/>
          <w:color w:val="333333"/>
          <w:sz w:val="24"/>
          <w:szCs w:val="24"/>
          <w:lang w:eastAsia="fr-FR"/>
        </w:rPr>
        <w:t xml:space="preserve">Les hôpitaux atteignent leur limite, la fatigue voire l’épuisement des soignants. Les </w:t>
      </w:r>
      <w:r w:rsidR="00D74548" w:rsidRPr="00D61A8C">
        <w:rPr>
          <w:rFonts w:ascii="Maiandra GD" w:eastAsia="Times New Roman" w:hAnsi="Maiandra GD" w:cs="Times New Roman"/>
          <w:color w:val="333333"/>
          <w:sz w:val="24"/>
          <w:szCs w:val="24"/>
          <w:lang w:eastAsia="fr-FR"/>
        </w:rPr>
        <w:t>respirateurs</w:t>
      </w:r>
      <w:r w:rsidRPr="00D61A8C">
        <w:rPr>
          <w:rFonts w:ascii="Maiandra GD" w:eastAsia="Times New Roman" w:hAnsi="Maiandra GD" w:cs="Times New Roman"/>
          <w:color w:val="333333"/>
          <w:sz w:val="24"/>
          <w:szCs w:val="24"/>
          <w:lang w:eastAsia="fr-FR"/>
        </w:rPr>
        <w:t xml:space="preserve">, masques, gants, gel manquent cruellement pour les soignants… La France vit certainement une période des plus compliquées depuis la dernière guerre mondiale. </w:t>
      </w:r>
    </w:p>
    <w:p w:rsidR="004E29B7" w:rsidRPr="00D61A8C" w:rsidRDefault="004E29B7" w:rsidP="0099496C">
      <w:pPr>
        <w:shd w:val="clear" w:color="auto" w:fill="FFFFFF"/>
        <w:spacing w:after="0" w:line="240" w:lineRule="auto"/>
        <w:ind w:right="100"/>
        <w:jc w:val="both"/>
        <w:textAlignment w:val="baseline"/>
        <w:rPr>
          <w:rFonts w:ascii="Maiandra GD" w:eastAsia="Times New Roman" w:hAnsi="Maiandra GD" w:cs="Times New Roman"/>
          <w:color w:val="333333"/>
          <w:sz w:val="24"/>
          <w:szCs w:val="24"/>
          <w:lang w:eastAsia="fr-FR"/>
        </w:rPr>
      </w:pPr>
    </w:p>
    <w:p w:rsidR="004E29B7" w:rsidRPr="00D61A8C" w:rsidRDefault="004E29B7" w:rsidP="0099496C">
      <w:pPr>
        <w:shd w:val="clear" w:color="auto" w:fill="FFFFFF"/>
        <w:spacing w:after="0" w:line="240" w:lineRule="auto"/>
        <w:ind w:right="100"/>
        <w:jc w:val="both"/>
        <w:textAlignment w:val="baseline"/>
        <w:rPr>
          <w:rFonts w:ascii="Maiandra GD" w:eastAsia="Times New Roman" w:hAnsi="Maiandra GD" w:cs="Times New Roman"/>
          <w:color w:val="333333"/>
          <w:sz w:val="24"/>
          <w:szCs w:val="24"/>
          <w:lang w:eastAsia="fr-FR"/>
        </w:rPr>
      </w:pPr>
      <w:r w:rsidRPr="00D61A8C">
        <w:rPr>
          <w:rFonts w:ascii="Maiandra GD" w:eastAsia="Times New Roman" w:hAnsi="Maiandra GD" w:cs="Times New Roman"/>
          <w:color w:val="333333"/>
          <w:sz w:val="24"/>
          <w:szCs w:val="24"/>
          <w:lang w:eastAsia="fr-FR"/>
        </w:rPr>
        <w:t>Les experts s’accordent à dire que plus le confinement sera respecté, plus la sortie de crise sanitaire sera rapide et donc les conséquences moindres.</w:t>
      </w:r>
    </w:p>
    <w:p w:rsidR="004E29B7" w:rsidRPr="00D61A8C" w:rsidRDefault="004E29B7" w:rsidP="0099496C">
      <w:pPr>
        <w:spacing w:after="0" w:line="240" w:lineRule="auto"/>
        <w:jc w:val="both"/>
        <w:rPr>
          <w:rFonts w:ascii="Maiandra GD" w:hAnsi="Maiandra GD" w:cs="Arial"/>
          <w:b/>
          <w:sz w:val="24"/>
          <w:szCs w:val="24"/>
        </w:rPr>
      </w:pPr>
    </w:p>
    <w:p w:rsidR="004E29B7" w:rsidRPr="00D61A8C" w:rsidRDefault="004E29B7" w:rsidP="0099496C">
      <w:pPr>
        <w:spacing w:after="0" w:line="240" w:lineRule="auto"/>
        <w:jc w:val="both"/>
        <w:rPr>
          <w:rFonts w:ascii="Maiandra GD" w:hAnsi="Maiandra GD" w:cs="Arial"/>
          <w:b/>
          <w:sz w:val="24"/>
          <w:szCs w:val="24"/>
        </w:rPr>
      </w:pPr>
      <w:r w:rsidRPr="00D61A8C">
        <w:rPr>
          <w:rFonts w:ascii="Maiandra GD" w:hAnsi="Maiandra GD" w:cs="Arial"/>
          <w:b/>
          <w:sz w:val="24"/>
          <w:szCs w:val="24"/>
        </w:rPr>
        <w:t xml:space="preserve">Je considère que pour la protection des salarié-e-s, de leur famille et de la population, toute </w:t>
      </w:r>
      <w:r w:rsidRPr="00D61A8C">
        <w:rPr>
          <w:rFonts w:ascii="Maiandra GD" w:hAnsi="Maiandra GD" w:cs="Arial"/>
          <w:b/>
          <w:color w:val="000000" w:themeColor="text1"/>
          <w:sz w:val="24"/>
          <w:szCs w:val="24"/>
        </w:rPr>
        <w:t>activité</w:t>
      </w:r>
      <w:r w:rsidRPr="00D61A8C">
        <w:rPr>
          <w:rFonts w:ascii="Maiandra GD" w:hAnsi="Maiandra GD" w:cs="CIDFont+F1"/>
          <w:b/>
          <w:color w:val="000000" w:themeColor="text1"/>
          <w:sz w:val="24"/>
          <w:szCs w:val="24"/>
        </w:rPr>
        <w:t xml:space="preserve"> non essentielle</w:t>
      </w:r>
      <w:r w:rsidR="00D61A8C" w:rsidRPr="00D61A8C">
        <w:rPr>
          <w:rFonts w:ascii="Maiandra GD" w:hAnsi="Maiandra GD" w:cs="CIDFont+F1"/>
          <w:b/>
          <w:color w:val="000000" w:themeColor="text1"/>
          <w:sz w:val="24"/>
          <w:szCs w:val="24"/>
        </w:rPr>
        <w:t xml:space="preserve"> et non vitale pour le pays</w:t>
      </w:r>
      <w:r w:rsidRPr="00D61A8C">
        <w:rPr>
          <w:rFonts w:ascii="Maiandra GD" w:hAnsi="Maiandra GD" w:cs="CIDFont+F1"/>
          <w:b/>
          <w:color w:val="000000" w:themeColor="text1"/>
          <w:sz w:val="24"/>
          <w:szCs w:val="24"/>
        </w:rPr>
        <w:t xml:space="preserve"> doit</w:t>
      </w:r>
      <w:r w:rsidRPr="00D61A8C">
        <w:rPr>
          <w:rFonts w:ascii="Maiandra GD" w:hAnsi="Maiandra GD" w:cs="Arial"/>
          <w:b/>
          <w:sz w:val="24"/>
          <w:szCs w:val="24"/>
        </w:rPr>
        <w:t xml:space="preserve"> être arrêtée dans les délais les plus brefs. </w:t>
      </w:r>
    </w:p>
    <w:p w:rsidR="004E29B7" w:rsidRPr="00D61A8C" w:rsidRDefault="004E29B7" w:rsidP="0099496C">
      <w:pPr>
        <w:spacing w:after="0" w:line="240" w:lineRule="auto"/>
        <w:jc w:val="both"/>
        <w:rPr>
          <w:rFonts w:ascii="Maiandra GD" w:hAnsi="Maiandra GD"/>
          <w:sz w:val="24"/>
          <w:szCs w:val="24"/>
        </w:rPr>
      </w:pPr>
    </w:p>
    <w:p w:rsidR="004E29B7" w:rsidRPr="00D61A8C" w:rsidRDefault="004E29B7" w:rsidP="0099496C">
      <w:pPr>
        <w:spacing w:after="0" w:line="240" w:lineRule="auto"/>
        <w:jc w:val="both"/>
        <w:rPr>
          <w:rFonts w:ascii="Maiandra GD" w:hAnsi="Maiandra GD" w:cs="Arial"/>
          <w:sz w:val="24"/>
          <w:szCs w:val="24"/>
        </w:rPr>
      </w:pPr>
      <w:r w:rsidRPr="00D61A8C">
        <w:rPr>
          <w:rFonts w:ascii="Maiandra GD" w:hAnsi="Maiandra GD" w:cs="Arial"/>
          <w:sz w:val="24"/>
          <w:szCs w:val="24"/>
        </w:rPr>
        <w:t>La sécurité et la santé des salariés ne passent pas uniquement par une prise de température à l’entrée des entreprises, de gel hydro-alcoolique mis à disposition et de distance de sécurité d’un mètre entre chaque personne. Distance de sécurité qui d’ailleurs est souvent impossible à appliquer dans des ateliers de production ou dans les vestiaires.</w:t>
      </w:r>
    </w:p>
    <w:p w:rsidR="004E29B7" w:rsidRPr="00D61A8C" w:rsidRDefault="004E29B7" w:rsidP="0099496C">
      <w:pPr>
        <w:spacing w:after="0" w:line="240" w:lineRule="auto"/>
        <w:jc w:val="both"/>
        <w:rPr>
          <w:rFonts w:ascii="Maiandra GD" w:hAnsi="Maiandra GD" w:cs="Arial"/>
          <w:sz w:val="24"/>
          <w:szCs w:val="24"/>
        </w:rPr>
      </w:pPr>
    </w:p>
    <w:p w:rsidR="004E29B7" w:rsidRPr="00D61A8C" w:rsidRDefault="004E29B7" w:rsidP="0099496C">
      <w:pPr>
        <w:spacing w:after="0" w:line="240" w:lineRule="auto"/>
        <w:jc w:val="both"/>
        <w:rPr>
          <w:rFonts w:ascii="Maiandra GD" w:hAnsi="Maiandra GD" w:cs="Arial"/>
          <w:b/>
          <w:sz w:val="24"/>
          <w:szCs w:val="24"/>
          <w:u w:val="single"/>
        </w:rPr>
      </w:pPr>
      <w:r w:rsidRPr="00D61A8C">
        <w:rPr>
          <w:rFonts w:ascii="Maiandra GD" w:hAnsi="Maiandra GD" w:cs="Arial"/>
          <w:b/>
          <w:sz w:val="24"/>
          <w:szCs w:val="24"/>
          <w:u w:val="single"/>
        </w:rPr>
        <w:t xml:space="preserve">Pourquoi ne pas écouter les professionnels de santé qui préconisent un confinement total. </w:t>
      </w:r>
    </w:p>
    <w:p w:rsidR="004E29B7" w:rsidRPr="00D61A8C" w:rsidRDefault="004E29B7" w:rsidP="0099496C">
      <w:pPr>
        <w:spacing w:after="0" w:line="240" w:lineRule="auto"/>
        <w:jc w:val="both"/>
        <w:rPr>
          <w:rFonts w:ascii="Maiandra GD" w:hAnsi="Maiandra GD" w:cs="Arial"/>
          <w:b/>
          <w:sz w:val="24"/>
          <w:szCs w:val="24"/>
        </w:rPr>
      </w:pPr>
    </w:p>
    <w:p w:rsidR="004E29B7" w:rsidRPr="00D61A8C" w:rsidRDefault="004E29B7" w:rsidP="0099496C">
      <w:pPr>
        <w:spacing w:after="0" w:line="240" w:lineRule="auto"/>
        <w:jc w:val="both"/>
        <w:rPr>
          <w:rFonts w:ascii="Maiandra GD" w:hAnsi="Maiandra GD" w:cs="Arial"/>
          <w:b/>
          <w:sz w:val="24"/>
          <w:szCs w:val="24"/>
        </w:rPr>
      </w:pPr>
      <w:r w:rsidRPr="00D61A8C">
        <w:rPr>
          <w:rFonts w:ascii="Maiandra GD" w:hAnsi="Maiandra GD" w:cs="Arial"/>
          <w:b/>
          <w:sz w:val="24"/>
          <w:szCs w:val="24"/>
        </w:rPr>
        <w:t>Le risque zéro n’existe pas ET LA VIE EST CENSEE ETRE CE NOUS AVONS DE PLUS PRECIEUX.</w:t>
      </w:r>
    </w:p>
    <w:p w:rsidR="004E29B7" w:rsidRPr="00D61A8C" w:rsidRDefault="004E29B7" w:rsidP="0099496C">
      <w:pPr>
        <w:spacing w:after="0" w:line="240" w:lineRule="auto"/>
        <w:jc w:val="both"/>
        <w:rPr>
          <w:rFonts w:ascii="Maiandra GD" w:hAnsi="Maiandra GD" w:cs="Arial"/>
          <w:b/>
          <w:sz w:val="24"/>
          <w:szCs w:val="24"/>
        </w:rPr>
      </w:pPr>
    </w:p>
    <w:p w:rsidR="004E29B7" w:rsidRPr="00D61A8C" w:rsidRDefault="00D74548" w:rsidP="0099496C">
      <w:pPr>
        <w:spacing w:after="0" w:line="240" w:lineRule="auto"/>
        <w:jc w:val="both"/>
        <w:rPr>
          <w:rFonts w:ascii="Maiandra GD" w:hAnsi="Maiandra GD" w:cs="Arial"/>
          <w:sz w:val="24"/>
          <w:szCs w:val="24"/>
        </w:rPr>
      </w:pPr>
      <w:r w:rsidRPr="00D61A8C">
        <w:rPr>
          <w:rFonts w:ascii="Maiandra GD" w:hAnsi="Maiandra GD" w:cs="Arial"/>
          <w:sz w:val="24"/>
          <w:szCs w:val="24"/>
        </w:rPr>
        <w:t xml:space="preserve">Ne soyez </w:t>
      </w:r>
      <w:r w:rsidR="004E29B7" w:rsidRPr="00D61A8C">
        <w:rPr>
          <w:rFonts w:ascii="Maiandra GD" w:hAnsi="Maiandra GD" w:cs="Arial"/>
          <w:sz w:val="24"/>
          <w:szCs w:val="24"/>
        </w:rPr>
        <w:t>pas figés sur des principes à l’exemple de l’</w:t>
      </w:r>
      <w:r w:rsidRPr="00D61A8C">
        <w:rPr>
          <w:rFonts w:ascii="Maiandra GD" w:hAnsi="Maiandra GD" w:cs="Arial"/>
          <w:sz w:val="24"/>
          <w:szCs w:val="24"/>
        </w:rPr>
        <w:t>Italie et l’Espagne</w:t>
      </w:r>
      <w:r w:rsidR="004E29B7" w:rsidRPr="00D61A8C">
        <w:rPr>
          <w:rFonts w:ascii="Maiandra GD" w:hAnsi="Maiandra GD" w:cs="Arial"/>
          <w:sz w:val="24"/>
          <w:szCs w:val="24"/>
        </w:rPr>
        <w:t xml:space="preserve"> qui </w:t>
      </w:r>
      <w:r w:rsidRPr="00D61A8C">
        <w:rPr>
          <w:rFonts w:ascii="Maiandra GD" w:hAnsi="Maiandra GD" w:cs="Arial"/>
          <w:sz w:val="24"/>
          <w:szCs w:val="24"/>
        </w:rPr>
        <w:t>ont</w:t>
      </w:r>
      <w:r w:rsidR="004E29B7" w:rsidRPr="00D61A8C">
        <w:rPr>
          <w:rFonts w:ascii="Maiandra GD" w:hAnsi="Maiandra GD" w:cs="Arial"/>
          <w:sz w:val="24"/>
          <w:szCs w:val="24"/>
        </w:rPr>
        <w:t xml:space="preserve"> fini par fermer toutes les entreprises non essentielles. </w:t>
      </w:r>
    </w:p>
    <w:p w:rsidR="004E29B7" w:rsidRPr="00D61A8C" w:rsidRDefault="004E29B7" w:rsidP="0099496C">
      <w:pPr>
        <w:spacing w:after="0" w:line="240" w:lineRule="auto"/>
        <w:jc w:val="both"/>
        <w:rPr>
          <w:rFonts w:ascii="Maiandra GD" w:hAnsi="Maiandra GD" w:cs="Arial"/>
          <w:sz w:val="24"/>
          <w:szCs w:val="24"/>
        </w:rPr>
      </w:pPr>
    </w:p>
    <w:p w:rsidR="004E29B7" w:rsidRPr="00D61A8C" w:rsidRDefault="004E29B7" w:rsidP="0099496C">
      <w:pPr>
        <w:pStyle w:val="NormalWeb"/>
        <w:spacing w:before="0" w:beforeAutospacing="0" w:after="0" w:afterAutospacing="0"/>
        <w:jc w:val="both"/>
        <w:rPr>
          <w:rFonts w:ascii="Maiandra GD" w:hAnsi="Maiandra GD" w:cs="Arial"/>
          <w:b/>
        </w:rPr>
      </w:pPr>
      <w:r w:rsidRPr="00D61A8C">
        <w:rPr>
          <w:rFonts w:ascii="Maiandra GD" w:hAnsi="Maiandra GD" w:cs="Arial"/>
          <w:b/>
        </w:rPr>
        <w:t>Ma vie, celle de la population, doit l’emporter sur toute autre considération.</w:t>
      </w:r>
    </w:p>
    <w:p w:rsidR="004E29B7" w:rsidRPr="00D61A8C" w:rsidRDefault="004E29B7" w:rsidP="0099496C">
      <w:pPr>
        <w:pStyle w:val="NormalWeb"/>
        <w:spacing w:before="0" w:beforeAutospacing="0" w:after="0" w:afterAutospacing="0"/>
        <w:jc w:val="both"/>
        <w:rPr>
          <w:rFonts w:ascii="Maiandra GD" w:hAnsi="Maiandra GD" w:cs="Arial"/>
          <w:b/>
        </w:rPr>
      </w:pPr>
    </w:p>
    <w:p w:rsidR="004E29B7" w:rsidRDefault="004E29B7" w:rsidP="0099496C">
      <w:pPr>
        <w:pStyle w:val="NormalWeb"/>
        <w:spacing w:before="0" w:beforeAutospacing="0" w:after="0" w:afterAutospacing="0"/>
        <w:jc w:val="both"/>
        <w:rPr>
          <w:rFonts w:ascii="Maiandra GD" w:hAnsi="Maiandra GD" w:cs="Arial"/>
          <w:b/>
          <w:sz w:val="28"/>
        </w:rPr>
      </w:pPr>
      <w:r w:rsidRPr="00D61A8C">
        <w:rPr>
          <w:rFonts w:ascii="Maiandra GD" w:hAnsi="Maiandra GD" w:cs="Arial"/>
          <w:b/>
          <w:sz w:val="28"/>
        </w:rPr>
        <w:t xml:space="preserve">En conséquence je vous demande </w:t>
      </w:r>
      <w:r w:rsidR="00D61A8C" w:rsidRPr="00D61A8C">
        <w:rPr>
          <w:rFonts w:ascii="Maiandra GD" w:hAnsi="Maiandra GD" w:cs="Arial"/>
          <w:b/>
          <w:color w:val="000000" w:themeColor="text1"/>
          <w:sz w:val="28"/>
        </w:rPr>
        <w:t xml:space="preserve">d’annoncer publiquement la suspension de toutes activités </w:t>
      </w:r>
      <w:r w:rsidRPr="00D61A8C">
        <w:rPr>
          <w:rFonts w:ascii="Maiandra GD" w:hAnsi="Maiandra GD" w:cs="Arial"/>
          <w:b/>
          <w:sz w:val="28"/>
        </w:rPr>
        <w:t>qui ne seraient pas vitales dans la période actuelle</w:t>
      </w:r>
      <w:bookmarkStart w:id="0" w:name="_GoBack"/>
      <w:bookmarkEnd w:id="0"/>
      <w:r w:rsidRPr="00D61A8C">
        <w:rPr>
          <w:rFonts w:ascii="Maiandra GD" w:hAnsi="Maiandra GD" w:cs="Arial"/>
          <w:b/>
          <w:sz w:val="28"/>
        </w:rPr>
        <w:t>.</w:t>
      </w:r>
    </w:p>
    <w:p w:rsidR="0099496C" w:rsidRDefault="0099496C" w:rsidP="0099496C">
      <w:pPr>
        <w:pStyle w:val="NormalWeb"/>
        <w:spacing w:before="0" w:beforeAutospacing="0" w:after="0" w:afterAutospacing="0"/>
        <w:jc w:val="both"/>
        <w:rPr>
          <w:rFonts w:ascii="Maiandra GD" w:hAnsi="Maiandra GD" w:cs="Arial"/>
          <w:b/>
          <w:sz w:val="28"/>
        </w:rPr>
      </w:pPr>
    </w:p>
    <w:tbl>
      <w:tblPr>
        <w:tblStyle w:val="Grilledutableau"/>
        <w:tblW w:w="0" w:type="auto"/>
        <w:tblLook w:val="04A0"/>
      </w:tblPr>
      <w:tblGrid>
        <w:gridCol w:w="3448"/>
        <w:gridCol w:w="3448"/>
        <w:gridCol w:w="3448"/>
      </w:tblGrid>
      <w:tr w:rsidR="00D74548" w:rsidTr="00D74548">
        <w:tc>
          <w:tcPr>
            <w:tcW w:w="3448" w:type="dxa"/>
          </w:tcPr>
          <w:p w:rsidR="00D74548" w:rsidRDefault="00D74548" w:rsidP="00D61A8C">
            <w:pPr>
              <w:pStyle w:val="NormalWeb"/>
              <w:spacing w:before="0" w:beforeAutospacing="0" w:after="0" w:afterAutospacing="0"/>
              <w:jc w:val="center"/>
              <w:rPr>
                <w:rFonts w:ascii="Maiandra GD" w:hAnsi="Maiandra GD" w:cs="Arial"/>
                <w:b/>
              </w:rPr>
            </w:pPr>
            <w:r>
              <w:rPr>
                <w:rFonts w:ascii="Maiandra GD" w:hAnsi="Maiandra GD" w:cs="Arial"/>
                <w:b/>
              </w:rPr>
              <w:t>NOM</w:t>
            </w:r>
          </w:p>
        </w:tc>
        <w:tc>
          <w:tcPr>
            <w:tcW w:w="3448" w:type="dxa"/>
          </w:tcPr>
          <w:p w:rsidR="00D74548" w:rsidRDefault="00D74548" w:rsidP="00D61A8C">
            <w:pPr>
              <w:pStyle w:val="NormalWeb"/>
              <w:spacing w:before="0" w:beforeAutospacing="0" w:after="0" w:afterAutospacing="0"/>
              <w:jc w:val="center"/>
              <w:rPr>
                <w:rFonts w:ascii="Maiandra GD" w:hAnsi="Maiandra GD" w:cs="Arial"/>
                <w:b/>
              </w:rPr>
            </w:pPr>
            <w:r>
              <w:rPr>
                <w:rFonts w:ascii="Maiandra GD" w:hAnsi="Maiandra GD" w:cs="Arial"/>
                <w:b/>
              </w:rPr>
              <w:t>PRENO</w:t>
            </w:r>
            <w:r w:rsidR="00D61A8C">
              <w:rPr>
                <w:rFonts w:ascii="Maiandra GD" w:hAnsi="Maiandra GD" w:cs="Arial"/>
                <w:b/>
              </w:rPr>
              <w:t>M</w:t>
            </w:r>
          </w:p>
        </w:tc>
        <w:tc>
          <w:tcPr>
            <w:tcW w:w="3448" w:type="dxa"/>
          </w:tcPr>
          <w:p w:rsidR="00D74548" w:rsidRDefault="00D74548" w:rsidP="00D61A8C">
            <w:pPr>
              <w:pStyle w:val="NormalWeb"/>
              <w:spacing w:before="0" w:beforeAutospacing="0" w:after="0" w:afterAutospacing="0"/>
              <w:jc w:val="center"/>
              <w:rPr>
                <w:rFonts w:ascii="Maiandra GD" w:hAnsi="Maiandra GD" w:cs="Arial"/>
                <w:b/>
              </w:rPr>
            </w:pPr>
            <w:r>
              <w:rPr>
                <w:rFonts w:ascii="Maiandra GD" w:hAnsi="Maiandra GD" w:cs="Arial"/>
                <w:b/>
              </w:rPr>
              <w:t>SIGNATURE</w:t>
            </w:r>
          </w:p>
        </w:tc>
      </w:tr>
      <w:tr w:rsidR="00D74548" w:rsidTr="00D74548">
        <w:tc>
          <w:tcPr>
            <w:tcW w:w="3448" w:type="dxa"/>
          </w:tcPr>
          <w:p w:rsidR="00D74548" w:rsidRDefault="00D74548" w:rsidP="0099496C">
            <w:pPr>
              <w:pStyle w:val="NormalWeb"/>
              <w:spacing w:before="0" w:beforeAutospacing="0" w:after="0" w:afterAutospacing="0"/>
              <w:jc w:val="both"/>
              <w:rPr>
                <w:rFonts w:ascii="Maiandra GD" w:hAnsi="Maiandra GD" w:cs="Arial"/>
                <w:b/>
              </w:rPr>
            </w:pPr>
          </w:p>
        </w:tc>
        <w:tc>
          <w:tcPr>
            <w:tcW w:w="3448" w:type="dxa"/>
          </w:tcPr>
          <w:p w:rsidR="00D74548" w:rsidRDefault="00D74548" w:rsidP="0099496C">
            <w:pPr>
              <w:pStyle w:val="NormalWeb"/>
              <w:spacing w:before="0" w:beforeAutospacing="0" w:after="0" w:afterAutospacing="0"/>
              <w:jc w:val="both"/>
              <w:rPr>
                <w:rFonts w:ascii="Maiandra GD" w:hAnsi="Maiandra GD" w:cs="Arial"/>
                <w:b/>
              </w:rPr>
            </w:pPr>
          </w:p>
        </w:tc>
        <w:tc>
          <w:tcPr>
            <w:tcW w:w="3448" w:type="dxa"/>
          </w:tcPr>
          <w:p w:rsidR="00D74548" w:rsidRDefault="00D74548" w:rsidP="0099496C">
            <w:pPr>
              <w:pStyle w:val="NormalWeb"/>
              <w:spacing w:before="0" w:beforeAutospacing="0" w:after="0" w:afterAutospacing="0"/>
              <w:jc w:val="both"/>
              <w:rPr>
                <w:rFonts w:ascii="Maiandra GD" w:hAnsi="Maiandra GD" w:cs="Arial"/>
                <w:b/>
              </w:rPr>
            </w:pPr>
          </w:p>
        </w:tc>
      </w:tr>
      <w:tr w:rsidR="00D74548" w:rsidTr="00D74548">
        <w:tc>
          <w:tcPr>
            <w:tcW w:w="3448" w:type="dxa"/>
          </w:tcPr>
          <w:p w:rsidR="00D74548" w:rsidRDefault="00D74548" w:rsidP="0099496C">
            <w:pPr>
              <w:pStyle w:val="NormalWeb"/>
              <w:spacing w:before="0" w:beforeAutospacing="0" w:after="0" w:afterAutospacing="0"/>
              <w:jc w:val="both"/>
              <w:rPr>
                <w:rFonts w:ascii="Maiandra GD" w:hAnsi="Maiandra GD" w:cs="Arial"/>
                <w:b/>
              </w:rPr>
            </w:pPr>
          </w:p>
        </w:tc>
        <w:tc>
          <w:tcPr>
            <w:tcW w:w="3448" w:type="dxa"/>
          </w:tcPr>
          <w:p w:rsidR="00D74548" w:rsidRDefault="00D74548" w:rsidP="0099496C">
            <w:pPr>
              <w:pStyle w:val="NormalWeb"/>
              <w:spacing w:before="0" w:beforeAutospacing="0" w:after="0" w:afterAutospacing="0"/>
              <w:jc w:val="both"/>
              <w:rPr>
                <w:rFonts w:ascii="Maiandra GD" w:hAnsi="Maiandra GD" w:cs="Arial"/>
                <w:b/>
              </w:rPr>
            </w:pPr>
          </w:p>
        </w:tc>
        <w:tc>
          <w:tcPr>
            <w:tcW w:w="3448" w:type="dxa"/>
          </w:tcPr>
          <w:p w:rsidR="00D74548" w:rsidRDefault="00D74548" w:rsidP="0099496C">
            <w:pPr>
              <w:pStyle w:val="NormalWeb"/>
              <w:spacing w:before="0" w:beforeAutospacing="0" w:after="0" w:afterAutospacing="0"/>
              <w:jc w:val="both"/>
              <w:rPr>
                <w:rFonts w:ascii="Maiandra GD" w:hAnsi="Maiandra GD" w:cs="Arial"/>
                <w:b/>
              </w:rPr>
            </w:pPr>
          </w:p>
        </w:tc>
      </w:tr>
      <w:tr w:rsidR="00D74548" w:rsidTr="00D74548">
        <w:tc>
          <w:tcPr>
            <w:tcW w:w="3448" w:type="dxa"/>
          </w:tcPr>
          <w:p w:rsidR="00D74548" w:rsidRDefault="00D74548" w:rsidP="0099496C">
            <w:pPr>
              <w:pStyle w:val="NormalWeb"/>
              <w:spacing w:before="0" w:beforeAutospacing="0" w:after="0" w:afterAutospacing="0"/>
              <w:jc w:val="both"/>
              <w:rPr>
                <w:rFonts w:ascii="Maiandra GD" w:hAnsi="Maiandra GD" w:cs="Arial"/>
                <w:b/>
              </w:rPr>
            </w:pPr>
          </w:p>
        </w:tc>
        <w:tc>
          <w:tcPr>
            <w:tcW w:w="3448" w:type="dxa"/>
          </w:tcPr>
          <w:p w:rsidR="00D74548" w:rsidRDefault="00D74548" w:rsidP="0099496C">
            <w:pPr>
              <w:pStyle w:val="NormalWeb"/>
              <w:spacing w:before="0" w:beforeAutospacing="0" w:after="0" w:afterAutospacing="0"/>
              <w:jc w:val="both"/>
              <w:rPr>
                <w:rFonts w:ascii="Maiandra GD" w:hAnsi="Maiandra GD" w:cs="Arial"/>
                <w:b/>
              </w:rPr>
            </w:pPr>
          </w:p>
        </w:tc>
        <w:tc>
          <w:tcPr>
            <w:tcW w:w="3448" w:type="dxa"/>
          </w:tcPr>
          <w:p w:rsidR="00D74548" w:rsidRDefault="00D74548" w:rsidP="0099496C">
            <w:pPr>
              <w:pStyle w:val="NormalWeb"/>
              <w:spacing w:before="0" w:beforeAutospacing="0" w:after="0" w:afterAutospacing="0"/>
              <w:jc w:val="both"/>
              <w:rPr>
                <w:rFonts w:ascii="Maiandra GD" w:hAnsi="Maiandra GD" w:cs="Arial"/>
                <w:b/>
              </w:rPr>
            </w:pPr>
          </w:p>
        </w:tc>
      </w:tr>
      <w:tr w:rsidR="00D74548" w:rsidTr="00D74548">
        <w:tc>
          <w:tcPr>
            <w:tcW w:w="3448" w:type="dxa"/>
          </w:tcPr>
          <w:p w:rsidR="00D74548" w:rsidRDefault="00D74548" w:rsidP="0099496C">
            <w:pPr>
              <w:pStyle w:val="NormalWeb"/>
              <w:spacing w:before="0" w:beforeAutospacing="0" w:after="0" w:afterAutospacing="0"/>
              <w:jc w:val="both"/>
              <w:rPr>
                <w:rFonts w:ascii="Maiandra GD" w:hAnsi="Maiandra GD" w:cs="Arial"/>
                <w:b/>
              </w:rPr>
            </w:pPr>
          </w:p>
        </w:tc>
        <w:tc>
          <w:tcPr>
            <w:tcW w:w="3448" w:type="dxa"/>
          </w:tcPr>
          <w:p w:rsidR="00D74548" w:rsidRDefault="00D74548" w:rsidP="0099496C">
            <w:pPr>
              <w:pStyle w:val="NormalWeb"/>
              <w:spacing w:before="0" w:beforeAutospacing="0" w:after="0" w:afterAutospacing="0"/>
              <w:jc w:val="both"/>
              <w:rPr>
                <w:rFonts w:ascii="Maiandra GD" w:hAnsi="Maiandra GD" w:cs="Arial"/>
                <w:b/>
              </w:rPr>
            </w:pPr>
          </w:p>
        </w:tc>
        <w:tc>
          <w:tcPr>
            <w:tcW w:w="3448" w:type="dxa"/>
          </w:tcPr>
          <w:p w:rsidR="00D74548" w:rsidRDefault="00D74548" w:rsidP="0099496C">
            <w:pPr>
              <w:pStyle w:val="NormalWeb"/>
              <w:spacing w:before="0" w:beforeAutospacing="0" w:after="0" w:afterAutospacing="0"/>
              <w:jc w:val="both"/>
              <w:rPr>
                <w:rFonts w:ascii="Maiandra GD" w:hAnsi="Maiandra GD" w:cs="Arial"/>
                <w:b/>
              </w:rPr>
            </w:pPr>
          </w:p>
        </w:tc>
      </w:tr>
      <w:tr w:rsidR="00D74548" w:rsidTr="00D74548">
        <w:tc>
          <w:tcPr>
            <w:tcW w:w="3448" w:type="dxa"/>
          </w:tcPr>
          <w:p w:rsidR="00D74548" w:rsidRDefault="00D74548" w:rsidP="0099496C">
            <w:pPr>
              <w:pStyle w:val="NormalWeb"/>
              <w:spacing w:before="0" w:beforeAutospacing="0" w:after="0" w:afterAutospacing="0"/>
              <w:jc w:val="both"/>
              <w:rPr>
                <w:rFonts w:ascii="Maiandra GD" w:hAnsi="Maiandra GD" w:cs="Arial"/>
                <w:b/>
              </w:rPr>
            </w:pPr>
          </w:p>
        </w:tc>
        <w:tc>
          <w:tcPr>
            <w:tcW w:w="3448" w:type="dxa"/>
          </w:tcPr>
          <w:p w:rsidR="00D74548" w:rsidRDefault="00D74548" w:rsidP="0099496C">
            <w:pPr>
              <w:pStyle w:val="NormalWeb"/>
              <w:spacing w:before="0" w:beforeAutospacing="0" w:after="0" w:afterAutospacing="0"/>
              <w:jc w:val="both"/>
              <w:rPr>
                <w:rFonts w:ascii="Maiandra GD" w:hAnsi="Maiandra GD" w:cs="Arial"/>
                <w:b/>
              </w:rPr>
            </w:pPr>
          </w:p>
        </w:tc>
        <w:tc>
          <w:tcPr>
            <w:tcW w:w="3448" w:type="dxa"/>
          </w:tcPr>
          <w:p w:rsidR="00D74548" w:rsidRDefault="00D74548" w:rsidP="0099496C">
            <w:pPr>
              <w:pStyle w:val="NormalWeb"/>
              <w:spacing w:before="0" w:beforeAutospacing="0" w:after="0" w:afterAutospacing="0"/>
              <w:jc w:val="both"/>
              <w:rPr>
                <w:rFonts w:ascii="Maiandra GD" w:hAnsi="Maiandra GD" w:cs="Arial"/>
                <w:b/>
              </w:rPr>
            </w:pPr>
          </w:p>
        </w:tc>
      </w:tr>
    </w:tbl>
    <w:p w:rsidR="007E5466" w:rsidRDefault="007E5466" w:rsidP="00D74548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/>
          <w:sz w:val="24"/>
          <w:szCs w:val="24"/>
        </w:rPr>
      </w:pPr>
    </w:p>
    <w:p w:rsidR="00D61A8C" w:rsidRPr="00D61A8C" w:rsidRDefault="00D61A8C" w:rsidP="00D61A8C">
      <w:pPr>
        <w:autoSpaceDE w:val="0"/>
        <w:autoSpaceDN w:val="0"/>
        <w:adjustRightInd w:val="0"/>
        <w:spacing w:after="0" w:line="240" w:lineRule="auto"/>
        <w:jc w:val="right"/>
        <w:rPr>
          <w:rFonts w:ascii="Maiandra GD" w:hAnsi="Maiandra GD"/>
          <w:i/>
          <w:sz w:val="24"/>
          <w:szCs w:val="24"/>
        </w:rPr>
      </w:pPr>
      <w:r w:rsidRPr="00D61A8C">
        <w:rPr>
          <w:rFonts w:ascii="Maiandra GD" w:hAnsi="Maiandra GD"/>
          <w:i/>
          <w:sz w:val="24"/>
          <w:szCs w:val="24"/>
        </w:rPr>
        <w:t>Le 30 mars 2020</w:t>
      </w:r>
    </w:p>
    <w:sectPr w:rsidR="00D61A8C" w:rsidRPr="00D61A8C" w:rsidSect="00D61A8C">
      <w:pgSz w:w="11906" w:h="16838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746E"/>
    <w:rsid w:val="00062722"/>
    <w:rsid w:val="000A2743"/>
    <w:rsid w:val="000D3D4A"/>
    <w:rsid w:val="000D44CA"/>
    <w:rsid w:val="00146856"/>
    <w:rsid w:val="00205FC6"/>
    <w:rsid w:val="002C014A"/>
    <w:rsid w:val="0043746E"/>
    <w:rsid w:val="004E29B7"/>
    <w:rsid w:val="00514A3B"/>
    <w:rsid w:val="00554EAE"/>
    <w:rsid w:val="00581FC8"/>
    <w:rsid w:val="005A4B04"/>
    <w:rsid w:val="00631577"/>
    <w:rsid w:val="0064744D"/>
    <w:rsid w:val="007E5466"/>
    <w:rsid w:val="00866EAD"/>
    <w:rsid w:val="009179F6"/>
    <w:rsid w:val="0099496C"/>
    <w:rsid w:val="009F00E3"/>
    <w:rsid w:val="00AC0245"/>
    <w:rsid w:val="00BA329E"/>
    <w:rsid w:val="00BB79E9"/>
    <w:rsid w:val="00C20936"/>
    <w:rsid w:val="00C2594A"/>
    <w:rsid w:val="00C50375"/>
    <w:rsid w:val="00D61A8C"/>
    <w:rsid w:val="00D74548"/>
    <w:rsid w:val="00DB4CF3"/>
    <w:rsid w:val="00DD0732"/>
    <w:rsid w:val="00DD7FE7"/>
    <w:rsid w:val="00EA5FD9"/>
    <w:rsid w:val="00F1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0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0E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D74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denis.breant</dc:creator>
  <cp:lastModifiedBy>sandrine.beriet</cp:lastModifiedBy>
  <cp:revision>3</cp:revision>
  <dcterms:created xsi:type="dcterms:W3CDTF">2020-03-30T12:25:00Z</dcterms:created>
  <dcterms:modified xsi:type="dcterms:W3CDTF">2020-03-30T12:28:00Z</dcterms:modified>
</cp:coreProperties>
</file>