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C81A0" w14:textId="5B39125D" w:rsidR="00B427A5" w:rsidRPr="00373F21" w:rsidRDefault="00373F21" w:rsidP="00373F21">
      <w:pPr>
        <w:spacing w:after="0" w:line="240" w:lineRule="auto"/>
        <w:jc w:val="center"/>
        <w:rPr>
          <w:sz w:val="56"/>
          <w:szCs w:val="56"/>
        </w:rPr>
      </w:pPr>
      <w:r w:rsidRPr="00373F21">
        <w:rPr>
          <w:sz w:val="56"/>
          <w:szCs w:val="56"/>
        </w:rPr>
        <w:t>Des conteneurs pour Cuba</w:t>
      </w:r>
    </w:p>
    <w:p w14:paraId="37826FB9" w14:textId="35672806" w:rsidR="00373F21" w:rsidRDefault="00373F21" w:rsidP="00373F21">
      <w:pPr>
        <w:spacing w:after="0" w:line="240" w:lineRule="auto"/>
        <w:jc w:val="center"/>
      </w:pPr>
      <w:r>
        <w:t>Liste du Matériel demandé par les Cubains – mise à jour du 15/11/21</w:t>
      </w:r>
    </w:p>
    <w:p w14:paraId="51772C72" w14:textId="07132024" w:rsidR="00373F21" w:rsidRDefault="00373F21" w:rsidP="00373F21">
      <w:pPr>
        <w:spacing w:after="0" w:line="240" w:lineRule="auto"/>
      </w:pPr>
    </w:p>
    <w:p w14:paraId="03C4C7C5" w14:textId="2F307702" w:rsidR="00373F21" w:rsidRDefault="00373F21" w:rsidP="00373F21">
      <w:pPr>
        <w:spacing w:after="0" w:line="240" w:lineRule="auto"/>
      </w:pPr>
    </w:p>
    <w:p w14:paraId="7152422B" w14:textId="27AA4F5D" w:rsidR="00373F21" w:rsidRPr="00ED18D1" w:rsidRDefault="00373F21" w:rsidP="00373F21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ED18D1">
        <w:rPr>
          <w:b/>
          <w:bCs/>
          <w:sz w:val="28"/>
          <w:szCs w:val="28"/>
          <w:u w:val="single"/>
        </w:rPr>
        <w:t>Matériel médical :</w:t>
      </w:r>
    </w:p>
    <w:p w14:paraId="4BB37308" w14:textId="1CB98E20" w:rsidR="00373F21" w:rsidRDefault="00373F21" w:rsidP="00373F21">
      <w:pPr>
        <w:pStyle w:val="Paragraphedeliste"/>
        <w:numPr>
          <w:ilvl w:val="0"/>
          <w:numId w:val="1"/>
        </w:numPr>
        <w:spacing w:after="0" w:line="240" w:lineRule="auto"/>
      </w:pPr>
      <w:r>
        <w:t>Gants, tailles 7 ; 7,5 ; 8</w:t>
      </w:r>
    </w:p>
    <w:p w14:paraId="158E104F" w14:textId="75070FE4" w:rsidR="00373F21" w:rsidRDefault="00373F21" w:rsidP="00373F21">
      <w:pPr>
        <w:pStyle w:val="Paragraphedeliste"/>
        <w:numPr>
          <w:ilvl w:val="0"/>
          <w:numId w:val="1"/>
        </w:numPr>
        <w:spacing w:after="0" w:line="240" w:lineRule="auto"/>
      </w:pPr>
      <w:r>
        <w:t>Seringues 5ml ; 10ml ; 20ml</w:t>
      </w:r>
    </w:p>
    <w:p w14:paraId="2AF9A706" w14:textId="11EEF64B" w:rsidR="00373F21" w:rsidRDefault="00373F21" w:rsidP="00373F21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Antibiotiques, dont </w:t>
      </w:r>
      <w:proofErr w:type="spellStart"/>
      <w:r>
        <w:t>Métrodinazole</w:t>
      </w:r>
      <w:proofErr w:type="spellEnd"/>
    </w:p>
    <w:p w14:paraId="402BE668" w14:textId="19F62687" w:rsidR="00ED18D1" w:rsidRDefault="00ED18D1" w:rsidP="00ED18D1">
      <w:pPr>
        <w:pStyle w:val="Paragraphedeliste"/>
        <w:numPr>
          <w:ilvl w:val="0"/>
          <w:numId w:val="1"/>
        </w:numPr>
        <w:spacing w:after="0" w:line="240" w:lineRule="auto"/>
      </w:pPr>
      <w:r>
        <w:t>Anti Inflammatoires</w:t>
      </w:r>
    </w:p>
    <w:p w14:paraId="1330D300" w14:textId="77777777" w:rsidR="00ED18D1" w:rsidRDefault="00ED18D1" w:rsidP="00ED18D1">
      <w:pPr>
        <w:pStyle w:val="Paragraphedeliste"/>
        <w:numPr>
          <w:ilvl w:val="0"/>
          <w:numId w:val="1"/>
        </w:numPr>
        <w:spacing w:after="0" w:line="240" w:lineRule="auto"/>
      </w:pPr>
      <w:r>
        <w:t>Analgésiques</w:t>
      </w:r>
    </w:p>
    <w:p w14:paraId="6016D67B" w14:textId="5D05D97F" w:rsidR="00ED18D1" w:rsidRDefault="00ED18D1" w:rsidP="00ED18D1">
      <w:pPr>
        <w:pStyle w:val="Paragraphedeliste"/>
        <w:numPr>
          <w:ilvl w:val="0"/>
          <w:numId w:val="1"/>
        </w:numPr>
        <w:spacing w:after="0" w:line="240" w:lineRule="auto"/>
      </w:pPr>
      <w:r>
        <w:t>Antalgiques</w:t>
      </w:r>
    </w:p>
    <w:p w14:paraId="4475CF07" w14:textId="4C30516F" w:rsidR="00ED18D1" w:rsidRDefault="00ED18D1" w:rsidP="00ED18D1">
      <w:pPr>
        <w:pStyle w:val="Paragraphedeliste"/>
        <w:numPr>
          <w:ilvl w:val="0"/>
          <w:numId w:val="1"/>
        </w:numPr>
        <w:spacing w:after="0" w:line="240" w:lineRule="auto"/>
      </w:pPr>
      <w:r>
        <w:t>Vitamines</w:t>
      </w:r>
    </w:p>
    <w:p w14:paraId="74B0E2B7" w14:textId="5AE61469" w:rsidR="00ED18D1" w:rsidRDefault="00ED18D1" w:rsidP="00ED18D1">
      <w:pPr>
        <w:pStyle w:val="Paragraphedeliste"/>
        <w:numPr>
          <w:ilvl w:val="0"/>
          <w:numId w:val="1"/>
        </w:numPr>
        <w:spacing w:after="0" w:line="240" w:lineRule="auto"/>
      </w:pPr>
      <w:proofErr w:type="spellStart"/>
      <w:r>
        <w:t>Anti-acides</w:t>
      </w:r>
      <w:proofErr w:type="spellEnd"/>
      <w:r>
        <w:t>, dont Oméprazole</w:t>
      </w:r>
    </w:p>
    <w:p w14:paraId="47A9E586" w14:textId="4D34D5A7" w:rsidR="00ED18D1" w:rsidRDefault="00ED18D1" w:rsidP="00ED18D1">
      <w:pPr>
        <w:pStyle w:val="Paragraphedeliste"/>
        <w:numPr>
          <w:ilvl w:val="0"/>
          <w:numId w:val="1"/>
        </w:numPr>
        <w:spacing w:after="0" w:line="240" w:lineRule="auto"/>
      </w:pPr>
      <w:r>
        <w:t>Anti histaminique, dont Ranitidine</w:t>
      </w:r>
    </w:p>
    <w:p w14:paraId="7EF53F55" w14:textId="6503D2A9" w:rsidR="00ED18D1" w:rsidRDefault="00ED18D1" w:rsidP="00ED18D1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Anti diabétique, dont </w:t>
      </w:r>
      <w:proofErr w:type="spellStart"/>
      <w:r>
        <w:t>Méformine</w:t>
      </w:r>
      <w:proofErr w:type="spellEnd"/>
    </w:p>
    <w:p w14:paraId="5EB5950E" w14:textId="5F048875" w:rsidR="00ED18D1" w:rsidRDefault="00ED18D1" w:rsidP="00ED18D1">
      <w:pPr>
        <w:pStyle w:val="Paragraphedeliste"/>
        <w:numPr>
          <w:ilvl w:val="0"/>
          <w:numId w:val="1"/>
        </w:numPr>
        <w:spacing w:after="0" w:line="240" w:lineRule="auto"/>
      </w:pPr>
      <w:proofErr w:type="spellStart"/>
      <w:r>
        <w:t>Glucosamide</w:t>
      </w:r>
      <w:proofErr w:type="spellEnd"/>
      <w:r>
        <w:t xml:space="preserve"> avec </w:t>
      </w:r>
      <w:proofErr w:type="spellStart"/>
      <w:r>
        <w:t>chondroitine</w:t>
      </w:r>
      <w:proofErr w:type="spellEnd"/>
    </w:p>
    <w:p w14:paraId="4BF3D6A1" w14:textId="4C5BAAB8" w:rsidR="00ED18D1" w:rsidRDefault="00ED18D1" w:rsidP="00ED18D1">
      <w:pPr>
        <w:pStyle w:val="Paragraphedeliste"/>
        <w:numPr>
          <w:ilvl w:val="0"/>
          <w:numId w:val="1"/>
        </w:numPr>
        <w:spacing w:after="0" w:line="240" w:lineRule="auto"/>
      </w:pPr>
      <w:r>
        <w:t>Glucomètre avec biocapteur</w:t>
      </w:r>
    </w:p>
    <w:p w14:paraId="73B13D71" w14:textId="63DECD69" w:rsidR="00ED18D1" w:rsidRDefault="00ED18D1" w:rsidP="00ED18D1">
      <w:pPr>
        <w:spacing w:after="0" w:line="240" w:lineRule="auto"/>
      </w:pPr>
    </w:p>
    <w:p w14:paraId="757B0EC1" w14:textId="2FF09A0A" w:rsidR="00ED18D1" w:rsidRPr="000F61B7" w:rsidRDefault="00ED18D1" w:rsidP="00ED18D1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0F61B7">
        <w:rPr>
          <w:b/>
          <w:bCs/>
          <w:sz w:val="28"/>
          <w:szCs w:val="28"/>
          <w:u w:val="single"/>
        </w:rPr>
        <w:t>Alimentation :</w:t>
      </w:r>
    </w:p>
    <w:p w14:paraId="3C524002" w14:textId="662C8188" w:rsidR="00ED18D1" w:rsidRDefault="00ED18D1" w:rsidP="00ED18D1">
      <w:pPr>
        <w:pStyle w:val="Paragraphedeliste"/>
        <w:numPr>
          <w:ilvl w:val="0"/>
          <w:numId w:val="1"/>
        </w:numPr>
        <w:spacing w:after="0" w:line="240" w:lineRule="auto"/>
      </w:pPr>
      <w:r>
        <w:t>Farine</w:t>
      </w:r>
    </w:p>
    <w:p w14:paraId="5472207D" w14:textId="6C959051" w:rsidR="00ED18D1" w:rsidRDefault="000F61B7" w:rsidP="00ED18D1">
      <w:pPr>
        <w:pStyle w:val="Paragraphedeliste"/>
        <w:numPr>
          <w:ilvl w:val="0"/>
          <w:numId w:val="1"/>
        </w:numPr>
        <w:spacing w:after="0" w:line="240" w:lineRule="auto"/>
      </w:pPr>
      <w:r>
        <w:t>Huile de cuisson</w:t>
      </w:r>
    </w:p>
    <w:p w14:paraId="40CE5D73" w14:textId="1A0217F2" w:rsidR="000F61B7" w:rsidRDefault="000F61B7" w:rsidP="00ED18D1">
      <w:pPr>
        <w:pStyle w:val="Paragraphedeliste"/>
        <w:numPr>
          <w:ilvl w:val="0"/>
          <w:numId w:val="1"/>
        </w:numPr>
        <w:spacing w:after="0" w:line="240" w:lineRule="auto"/>
      </w:pPr>
      <w:r>
        <w:t>Lait maternisé 1</w:t>
      </w:r>
      <w:r w:rsidRPr="000F61B7">
        <w:rPr>
          <w:vertAlign w:val="superscript"/>
        </w:rPr>
        <w:t>er</w:t>
      </w:r>
      <w:r>
        <w:t xml:space="preserve"> âge, 2</w:t>
      </w:r>
      <w:r w:rsidRPr="000F61B7">
        <w:rPr>
          <w:vertAlign w:val="superscript"/>
        </w:rPr>
        <w:t>e</w:t>
      </w:r>
      <w:r>
        <w:t xml:space="preserve"> âge, 3</w:t>
      </w:r>
      <w:r w:rsidRPr="000F61B7">
        <w:rPr>
          <w:vertAlign w:val="superscript"/>
        </w:rPr>
        <w:t>e</w:t>
      </w:r>
      <w:r>
        <w:t xml:space="preserve"> âge</w:t>
      </w:r>
    </w:p>
    <w:p w14:paraId="7B016610" w14:textId="5A03EE46" w:rsidR="000F61B7" w:rsidRDefault="000F61B7" w:rsidP="00ED18D1">
      <w:pPr>
        <w:pStyle w:val="Paragraphedeliste"/>
        <w:numPr>
          <w:ilvl w:val="0"/>
          <w:numId w:val="1"/>
        </w:numPr>
        <w:spacing w:after="0" w:line="240" w:lineRule="auto"/>
      </w:pPr>
      <w:r>
        <w:t>Conserves de viandes et de poissons</w:t>
      </w:r>
    </w:p>
    <w:p w14:paraId="63D8CF97" w14:textId="1B292897" w:rsidR="000F61B7" w:rsidRDefault="000F61B7" w:rsidP="000F61B7">
      <w:pPr>
        <w:spacing w:after="0" w:line="240" w:lineRule="auto"/>
      </w:pPr>
    </w:p>
    <w:p w14:paraId="1506F356" w14:textId="2BF5C7BD" w:rsidR="000F61B7" w:rsidRPr="000F61B7" w:rsidRDefault="000F61B7" w:rsidP="000F61B7">
      <w:pPr>
        <w:spacing w:after="0" w:line="240" w:lineRule="auto"/>
        <w:rPr>
          <w:b/>
          <w:bCs/>
          <w:sz w:val="28"/>
          <w:szCs w:val="28"/>
          <w:u w:val="single"/>
        </w:rPr>
      </w:pPr>
      <w:r w:rsidRPr="000F61B7">
        <w:rPr>
          <w:b/>
          <w:bCs/>
          <w:sz w:val="28"/>
          <w:szCs w:val="28"/>
          <w:u w:val="single"/>
        </w:rPr>
        <w:t>Matériel pour l’aide au fonctionnement de la CTC :</w:t>
      </w:r>
    </w:p>
    <w:p w14:paraId="3DA25AF8" w14:textId="2AD783A4" w:rsidR="000F61B7" w:rsidRDefault="000F61B7" w:rsidP="000F61B7">
      <w:pPr>
        <w:pStyle w:val="Paragraphedeliste"/>
        <w:numPr>
          <w:ilvl w:val="0"/>
          <w:numId w:val="1"/>
        </w:numPr>
        <w:spacing w:after="0" w:line="240" w:lineRule="auto"/>
      </w:pPr>
      <w:r>
        <w:t>Matériel de bureau, en particulier papier et stylo</w:t>
      </w:r>
    </w:p>
    <w:p w14:paraId="71618423" w14:textId="77777777" w:rsidR="000F61B7" w:rsidRDefault="000F61B7" w:rsidP="000F61B7">
      <w:pPr>
        <w:pStyle w:val="Paragraphedeliste"/>
        <w:numPr>
          <w:ilvl w:val="0"/>
          <w:numId w:val="1"/>
        </w:numPr>
        <w:spacing w:after="0" w:line="240" w:lineRule="auto"/>
      </w:pPr>
      <w:r>
        <w:t xml:space="preserve">Batteries pour voitures 75 </w:t>
      </w:r>
      <w:proofErr w:type="spellStart"/>
      <w:r>
        <w:t>amp</w:t>
      </w:r>
      <w:proofErr w:type="spellEnd"/>
    </w:p>
    <w:p w14:paraId="7A87BFAD" w14:textId="43AC5400" w:rsidR="000F61B7" w:rsidRDefault="000F61B7" w:rsidP="000F61B7">
      <w:pPr>
        <w:pStyle w:val="Paragraphedeliste"/>
        <w:numPr>
          <w:ilvl w:val="0"/>
          <w:numId w:val="1"/>
        </w:numPr>
        <w:spacing w:after="0" w:line="240" w:lineRule="auto"/>
      </w:pPr>
      <w:r>
        <w:t>Pneus de voiture</w:t>
      </w:r>
      <w:r>
        <w:t xml:space="preserve"> (175/70x</w:t>
      </w:r>
      <w:proofErr w:type="gramStart"/>
      <w:r>
        <w:t>13;</w:t>
      </w:r>
      <w:proofErr w:type="gramEnd"/>
      <w:r>
        <w:t xml:space="preserve"> 165/70x14; 225/70x16; 205/70x16; 225/70x15; 14/70x185; 15/70x185; 15/70x195; 14/65x185; 205/75x16)</w:t>
      </w:r>
    </w:p>
    <w:p w14:paraId="5B3E872B" w14:textId="77777777" w:rsidR="000F61B7" w:rsidRDefault="000F61B7" w:rsidP="000F61B7">
      <w:pPr>
        <w:pStyle w:val="Paragraphedeliste"/>
        <w:numPr>
          <w:ilvl w:val="0"/>
          <w:numId w:val="1"/>
        </w:numPr>
        <w:spacing w:after="0" w:line="240" w:lineRule="auto"/>
      </w:pPr>
      <w:r>
        <w:t>Gel, masques et médicaments pour les salariés de la CTC</w:t>
      </w:r>
    </w:p>
    <w:p w14:paraId="7616BAE6" w14:textId="523B2FF9" w:rsidR="000F61B7" w:rsidRDefault="000F61B7" w:rsidP="000F61B7">
      <w:pPr>
        <w:pStyle w:val="Paragraphedeliste"/>
        <w:numPr>
          <w:ilvl w:val="0"/>
          <w:numId w:val="1"/>
        </w:numPr>
        <w:spacing w:after="0" w:line="240" w:lineRule="auto"/>
      </w:pPr>
      <w:r>
        <w:t>Fauteuils roulants pour adultes (et 2 fauteuils pour enfants)</w:t>
      </w:r>
    </w:p>
    <w:p w14:paraId="66CCCC64" w14:textId="610CEF28" w:rsidR="000F61B7" w:rsidRDefault="000F61B7" w:rsidP="000F61B7">
      <w:pPr>
        <w:spacing w:after="0" w:line="240" w:lineRule="auto"/>
        <w:ind w:left="360"/>
      </w:pPr>
    </w:p>
    <w:sectPr w:rsidR="000F6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B5B47"/>
    <w:multiLevelType w:val="hybridMultilevel"/>
    <w:tmpl w:val="193A2FD4"/>
    <w:lvl w:ilvl="0" w:tplc="1BC006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21"/>
    <w:rsid w:val="000F61B7"/>
    <w:rsid w:val="00373F21"/>
    <w:rsid w:val="00B427A5"/>
    <w:rsid w:val="00ED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67F3"/>
  <w15:chartTrackingRefBased/>
  <w15:docId w15:val="{BAF7DD30-7321-40D2-8C54-654C5741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3F21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0F61B7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0F61B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BRUN</dc:creator>
  <cp:keywords/>
  <dc:description/>
  <cp:lastModifiedBy>Laurent BRUN</cp:lastModifiedBy>
  <cp:revision>1</cp:revision>
  <dcterms:created xsi:type="dcterms:W3CDTF">2021-11-18T13:39:00Z</dcterms:created>
  <dcterms:modified xsi:type="dcterms:W3CDTF">2021-11-18T13:52:00Z</dcterms:modified>
</cp:coreProperties>
</file>